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91" w:rsidRPr="00E55708" w:rsidRDefault="00974991" w:rsidP="00422102">
      <w:pPr>
        <w:jc w:val="both"/>
        <w:rPr>
          <w:rFonts w:ascii="Bookman Old Style" w:hAnsi="Bookman Old Style"/>
          <w:b/>
        </w:rPr>
      </w:pPr>
    </w:p>
    <w:p w:rsidR="00454AE9" w:rsidRPr="00E55708" w:rsidRDefault="00454AE9" w:rsidP="00422102">
      <w:pPr>
        <w:jc w:val="center"/>
        <w:rPr>
          <w:rFonts w:ascii="Bookman Old Style" w:hAnsi="Bookman Old Style"/>
          <w:b/>
        </w:rPr>
      </w:pPr>
      <w:r w:rsidRPr="00E55708">
        <w:rPr>
          <w:rFonts w:ascii="Bookman Old Style" w:hAnsi="Bookman Old Style"/>
          <w:b/>
        </w:rPr>
        <w:t>Comunicato stampa</w:t>
      </w:r>
    </w:p>
    <w:p w:rsidR="00454AE9" w:rsidRPr="00E55708" w:rsidRDefault="00454AE9" w:rsidP="00422102">
      <w:pPr>
        <w:jc w:val="both"/>
        <w:rPr>
          <w:rFonts w:ascii="Bookman Old Style" w:hAnsi="Bookman Old Style"/>
          <w:b/>
        </w:rPr>
      </w:pPr>
    </w:p>
    <w:p w:rsidR="00422102" w:rsidRPr="00E55708" w:rsidRDefault="00454AE9" w:rsidP="00422102">
      <w:pPr>
        <w:jc w:val="both"/>
        <w:rPr>
          <w:rFonts w:ascii="Bookman Old Style" w:hAnsi="Bookman Old Style"/>
          <w:b/>
        </w:rPr>
      </w:pPr>
      <w:r w:rsidRPr="00E55708">
        <w:rPr>
          <w:rFonts w:ascii="Bookman Old Style" w:hAnsi="Bookman Old Style"/>
          <w:b/>
        </w:rPr>
        <w:t>Professioni: il 29 ottobre presentazione di una ricerca</w:t>
      </w:r>
      <w:r w:rsidR="00BE2A73" w:rsidRPr="00E55708">
        <w:rPr>
          <w:rFonts w:ascii="Bookman Old Style" w:hAnsi="Bookman Old Style"/>
          <w:b/>
        </w:rPr>
        <w:t xml:space="preserve"> sulle opinioni degli</w:t>
      </w:r>
      <w:proofErr w:type="gramStart"/>
      <w:r w:rsidR="00BE2A73" w:rsidRPr="00E55708">
        <w:rPr>
          <w:rFonts w:ascii="Bookman Old Style" w:hAnsi="Bookman Old Style"/>
          <w:b/>
        </w:rPr>
        <w:t xml:space="preserve"> </w:t>
      </w:r>
      <w:r w:rsidR="00422102" w:rsidRPr="00E55708">
        <w:rPr>
          <w:rFonts w:ascii="Bookman Old Style" w:hAnsi="Bookman Old Style"/>
          <w:b/>
        </w:rPr>
        <w:t xml:space="preserve"> </w:t>
      </w:r>
      <w:proofErr w:type="gramEnd"/>
      <w:r w:rsidR="00422102" w:rsidRPr="00E55708">
        <w:rPr>
          <w:rFonts w:ascii="Bookman Old Style" w:hAnsi="Bookman Old Style"/>
          <w:b/>
        </w:rPr>
        <w:t>assistenti sociali italiani.</w:t>
      </w:r>
    </w:p>
    <w:p w:rsidR="00454AE9" w:rsidRPr="00E55708" w:rsidRDefault="00422102" w:rsidP="00BE2A73">
      <w:pPr>
        <w:jc w:val="both"/>
        <w:rPr>
          <w:rFonts w:ascii="Arial" w:eastAsia="Times New Roman" w:hAnsi="Arial" w:cs="Arial"/>
          <w:sz w:val="18"/>
          <w:szCs w:val="18"/>
        </w:rPr>
      </w:pPr>
      <w:r w:rsidRPr="00E55708">
        <w:rPr>
          <w:rFonts w:ascii="Bookman Old Style" w:hAnsi="Bookman Old Style"/>
          <w:b/>
        </w:rPr>
        <w:t xml:space="preserve">Previsto l’intervento del sottosegretario al lavoro e alle politiche sociali, Franca </w:t>
      </w:r>
      <w:proofErr w:type="spellStart"/>
      <w:proofErr w:type="gramStart"/>
      <w:r w:rsidRPr="00E55708">
        <w:rPr>
          <w:rFonts w:ascii="Bookman Old Style" w:hAnsi="Bookman Old Style"/>
          <w:b/>
        </w:rPr>
        <w:t>Biondelli</w:t>
      </w:r>
      <w:proofErr w:type="spellEnd"/>
      <w:proofErr w:type="gramEnd"/>
    </w:p>
    <w:p w:rsidR="00BE2A73" w:rsidRPr="00E55708" w:rsidRDefault="00BE2A73" w:rsidP="00BE2A73">
      <w:pPr>
        <w:jc w:val="both"/>
        <w:rPr>
          <w:rFonts w:ascii="Bookman Old Style" w:hAnsi="Bookman Old Style"/>
        </w:rPr>
      </w:pP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Bold"/>
          <w:bCs/>
        </w:rPr>
      </w:pPr>
      <w:r w:rsidRPr="00E55708">
        <w:rPr>
          <w:rFonts w:ascii="Bookman Old Style" w:hAnsi="Bookman Old Style"/>
        </w:rPr>
        <w:t xml:space="preserve">Roma, 23 ottobre 2015. Sarà la Sala </w:t>
      </w:r>
      <w:proofErr w:type="spellStart"/>
      <w:r w:rsidRPr="00E55708">
        <w:rPr>
          <w:rFonts w:ascii="Bookman Old Style" w:hAnsi="Bookman Old Style"/>
        </w:rPr>
        <w:t>Piolifunzionale</w:t>
      </w:r>
      <w:proofErr w:type="spellEnd"/>
      <w:r w:rsidRPr="00E55708">
        <w:rPr>
          <w:rFonts w:ascii="Bookman Old Style" w:hAnsi="Bookman Old Style"/>
        </w:rPr>
        <w:t xml:space="preserve"> di Palazzo Chigi </w:t>
      </w:r>
      <w:proofErr w:type="gramStart"/>
      <w:r w:rsidRPr="00E55708">
        <w:rPr>
          <w:rFonts w:ascii="Bookman Old Style" w:hAnsi="Bookman Old Style"/>
        </w:rPr>
        <w:t>ad</w:t>
      </w:r>
      <w:proofErr w:type="gramEnd"/>
      <w:r w:rsidRPr="00E55708">
        <w:rPr>
          <w:rFonts w:ascii="Bookman Old Style" w:hAnsi="Bookman Old Style"/>
        </w:rPr>
        <w:t xml:space="preserve"> ospitare giovedì prossimo 29 ottobre la presentazione della ricerca “</w:t>
      </w:r>
      <w:r w:rsidRPr="00E55708">
        <w:rPr>
          <w:rFonts w:ascii="Bookman Old Style" w:hAnsi="Bookman Old Style" w:cs="AvenirNext-Bold"/>
          <w:bCs/>
        </w:rPr>
        <w:t xml:space="preserve">Le opinioni degli assistenti sociali su condizioni di lavoro, welfare, povertà e disoccupazione”. </w:t>
      </w: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Bold"/>
          <w:bCs/>
        </w:rPr>
      </w:pP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Medium"/>
        </w:rPr>
      </w:pPr>
      <w:r w:rsidRPr="00E55708">
        <w:rPr>
          <w:rFonts w:ascii="Bookman Old Style" w:hAnsi="Bookman Old Style" w:cs="AvenirNext-Bold"/>
          <w:bCs/>
        </w:rPr>
        <w:t xml:space="preserve">La ricerca ha permesso di rilevare </w:t>
      </w:r>
      <w:r w:rsidRPr="00E55708">
        <w:rPr>
          <w:rFonts w:ascii="Bookman Old Style" w:hAnsi="Bookman Old Style" w:cs="AvenirNext-Medium"/>
        </w:rPr>
        <w:t>le opinioni degli assistenti sociali italiani in merito</w:t>
      </w:r>
      <w:r w:rsidR="00340877" w:rsidRPr="00E55708">
        <w:rPr>
          <w:rFonts w:ascii="Bookman Old Style" w:hAnsi="Bookman Old Style" w:cs="AvenirNext-Medium"/>
        </w:rPr>
        <w:t xml:space="preserve"> allo</w:t>
      </w:r>
      <w:proofErr w:type="gramStart"/>
      <w:r w:rsidR="00340877" w:rsidRPr="00E55708">
        <w:rPr>
          <w:rFonts w:ascii="Bookman Old Style" w:hAnsi="Bookman Old Style" w:cs="AvenirNext-Medium"/>
        </w:rPr>
        <w:t xml:space="preserve"> </w:t>
      </w:r>
      <w:r w:rsidRPr="00E55708">
        <w:rPr>
          <w:rFonts w:ascii="Bookman Old Style" w:hAnsi="Bookman Old Style" w:cs="AvenirNext-Medium"/>
        </w:rPr>
        <w:t xml:space="preserve"> </w:t>
      </w:r>
      <w:proofErr w:type="gramEnd"/>
      <w:r w:rsidRPr="00E55708">
        <w:rPr>
          <w:rFonts w:ascii="Bookman Old Style" w:hAnsi="Bookman Old Style" w:cs="AvenirNext-Medium"/>
        </w:rPr>
        <w:t>stato del welfare, la povertà e il lavoro, e di rilevare, inoltre, il pensiero della professione in Italia in questa complessa fase socio-economica, fornendo chiavi di lettura e tendenze in atto.</w:t>
      </w:r>
    </w:p>
    <w:p w:rsidR="00340877" w:rsidRPr="00E55708" w:rsidRDefault="00340877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Medium"/>
        </w:rPr>
      </w:pP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Medium"/>
        </w:rPr>
      </w:pPr>
      <w:r w:rsidRPr="00E55708">
        <w:rPr>
          <w:rFonts w:ascii="Bookman Old Style" w:hAnsi="Bookman Old Style" w:cs="AvenirNext-Medium"/>
        </w:rPr>
        <w:t xml:space="preserve">L’iniziativa nasce da una collaborazione tra l’Università di Lund (Svezia), l’Università di Helsinki (Finlandia), l’Università di Genova e il </w:t>
      </w:r>
      <w:bookmarkStart w:id="0" w:name="_GoBack"/>
      <w:r w:rsidRPr="00E55708">
        <w:rPr>
          <w:rFonts w:ascii="Bookman Old Style" w:hAnsi="Bookman Old Style" w:cs="AvenirNext-Medium"/>
        </w:rPr>
        <w:t>Consiglio nazionale dell’Ordine Nazionale degli Assistenti Sociali</w:t>
      </w:r>
      <w:bookmarkEnd w:id="0"/>
      <w:r w:rsidRPr="00E55708">
        <w:rPr>
          <w:rFonts w:ascii="Bookman Old Style" w:hAnsi="Bookman Old Style" w:cs="AvenirNext-Medium"/>
        </w:rPr>
        <w:t xml:space="preserve"> e rappresenta l’estensione di uno studio svolto in Danimarca, Finlandia, Norvegia e Svezia.</w:t>
      </w: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Medium"/>
        </w:rPr>
      </w:pP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  <w:r w:rsidRPr="00E55708">
        <w:rPr>
          <w:rFonts w:ascii="Bookman Old Style" w:hAnsi="Bookman Old Style" w:cs="AvenirNext-Medium"/>
        </w:rPr>
        <w:t xml:space="preserve">Coordinati da </w:t>
      </w:r>
      <w:r w:rsidRPr="00E55708">
        <w:rPr>
          <w:rFonts w:ascii="Bookman Old Style" w:hAnsi="Bookman Old Style" w:cs="AvenirNext-BoldItalic"/>
          <w:bCs/>
          <w:iCs/>
        </w:rPr>
        <w:t xml:space="preserve">Gennaro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Sangiuliano</w:t>
      </w:r>
      <w:proofErr w:type="spellEnd"/>
      <w:r w:rsidRPr="00E55708">
        <w:rPr>
          <w:rFonts w:ascii="Bookman Old Style" w:hAnsi="Bookman Old Style" w:cs="AvenirNext-Regular"/>
        </w:rPr>
        <w:t xml:space="preserve">, vicedirettore Tg1, sono previsti gli interventi di </w:t>
      </w:r>
      <w:r w:rsidRPr="00E55708">
        <w:rPr>
          <w:rFonts w:ascii="Bookman Old Style" w:hAnsi="Bookman Old Style" w:cs="AvenirNext-BoldItalic"/>
          <w:bCs/>
          <w:iCs/>
        </w:rPr>
        <w:t>Ermenegilda Siniscalchi</w:t>
      </w:r>
      <w:r w:rsidRPr="00E55708">
        <w:rPr>
          <w:rFonts w:ascii="Bookman Old Style" w:hAnsi="Bookman Old Style" w:cs="AvenirNext-Regular"/>
        </w:rPr>
        <w:t xml:space="preserve">, Capo Dipartimento per le politiche della famiglia, </w:t>
      </w:r>
      <w:r w:rsidR="00422102" w:rsidRPr="00E55708">
        <w:rPr>
          <w:rFonts w:ascii="Bookman Old Style" w:hAnsi="Bookman Old Style" w:cs="AvenirNext-Regular"/>
        </w:rPr>
        <w:t xml:space="preserve">della </w:t>
      </w:r>
      <w:r w:rsidRPr="00E55708">
        <w:rPr>
          <w:rFonts w:ascii="Bookman Old Style" w:hAnsi="Bookman Old Style" w:cs="AvenirNext-Regular"/>
        </w:rPr>
        <w:t>Presidenza</w:t>
      </w:r>
      <w:r w:rsidR="00422102" w:rsidRPr="00E55708">
        <w:rPr>
          <w:rFonts w:ascii="Bookman Old Style" w:hAnsi="Bookman Old Style" w:cs="AvenirNext-Regular"/>
        </w:rPr>
        <w:t xml:space="preserve"> </w:t>
      </w:r>
      <w:r w:rsidRPr="00E55708">
        <w:rPr>
          <w:rFonts w:ascii="Bookman Old Style" w:hAnsi="Bookman Old Style" w:cs="AvenirNext-Regular"/>
        </w:rPr>
        <w:t xml:space="preserve">del Consiglio dei Ministri, </w:t>
      </w:r>
      <w:r w:rsidR="00422102" w:rsidRPr="00E55708">
        <w:rPr>
          <w:rFonts w:ascii="Bookman Old Style" w:hAnsi="Bookman Old Style" w:cs="AvenirNext-Regular"/>
        </w:rPr>
        <w:t xml:space="preserve">di </w:t>
      </w:r>
      <w:r w:rsidRPr="00E55708">
        <w:rPr>
          <w:rFonts w:ascii="Bookman Old Style" w:hAnsi="Bookman Old Style" w:cs="AvenirNext-BoldItalic"/>
          <w:bCs/>
          <w:iCs/>
        </w:rPr>
        <w:t xml:space="preserve">Franca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Biondelli</w:t>
      </w:r>
      <w:proofErr w:type="spellEnd"/>
      <w:r w:rsidRPr="00E55708">
        <w:rPr>
          <w:rFonts w:ascii="Bookman Old Style" w:hAnsi="Bookman Old Style" w:cs="AvenirNext-Regular"/>
        </w:rPr>
        <w:t>, Sottosegretario di Stato al Ministero del Lavoro e delle Politiche Sociali e di S</w:t>
      </w:r>
      <w:r w:rsidRPr="00E55708">
        <w:rPr>
          <w:rFonts w:ascii="Bookman Old Style" w:hAnsi="Bookman Old Style" w:cs="AvenirNext-BoldItalic"/>
          <w:bCs/>
          <w:iCs/>
        </w:rPr>
        <w:t xml:space="preserve">ilvana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Mordeglia</w:t>
      </w:r>
      <w:proofErr w:type="spellEnd"/>
      <w:r w:rsidRPr="00E55708">
        <w:rPr>
          <w:rFonts w:ascii="Bookman Old Style" w:hAnsi="Bookman Old Style" w:cs="AvenirNext-Regular"/>
        </w:rPr>
        <w:t xml:space="preserve">, Presidente </w:t>
      </w:r>
      <w:proofErr w:type="gramStart"/>
      <w:r w:rsidR="00422102" w:rsidRPr="00E55708">
        <w:rPr>
          <w:rFonts w:ascii="Bookman Old Style" w:hAnsi="Bookman Old Style" w:cs="AvenirNext-Regular"/>
        </w:rPr>
        <w:t>del</w:t>
      </w:r>
      <w:proofErr w:type="gramEnd"/>
      <w:r w:rsidR="00422102" w:rsidRPr="00E55708">
        <w:rPr>
          <w:rFonts w:ascii="Bookman Old Style" w:hAnsi="Bookman Old Style" w:cs="AvenirNext-Regular"/>
        </w:rPr>
        <w:t xml:space="preserve"> </w:t>
      </w:r>
      <w:r w:rsidRPr="00E55708">
        <w:rPr>
          <w:rFonts w:ascii="Bookman Old Style" w:hAnsi="Bookman Old Style" w:cs="AvenirNext-Regular"/>
        </w:rPr>
        <w:t>Consiglio Nazionale dell’Ordine degli Assistenti sociali.</w:t>
      </w:r>
    </w:p>
    <w:p w:rsidR="00454AE9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</w:p>
    <w:p w:rsidR="00974991" w:rsidRPr="00E55708" w:rsidRDefault="00454AE9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  <w:proofErr w:type="gramStart"/>
      <w:r w:rsidRPr="00E55708">
        <w:rPr>
          <w:rFonts w:ascii="Bookman Old Style" w:hAnsi="Bookman Old Style" w:cs="AvenirNext-Regular"/>
        </w:rPr>
        <w:t xml:space="preserve">Previsti anche quelli di </w:t>
      </w:r>
      <w:r w:rsidRPr="00E55708">
        <w:rPr>
          <w:rFonts w:ascii="Bookman Old Style" w:hAnsi="Bookman Old Style" w:cs="AvenirNext-BoldItalic"/>
          <w:bCs/>
          <w:iCs/>
        </w:rPr>
        <w:t xml:space="preserve">Silvia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Fargion</w:t>
      </w:r>
      <w:proofErr w:type="spellEnd"/>
      <w:r w:rsidRPr="00E55708">
        <w:rPr>
          <w:rFonts w:ascii="Bookman Old Style" w:hAnsi="Bookman Old Style" w:cs="AvenirNext-Regular"/>
        </w:rPr>
        <w:t xml:space="preserve">, Ordinario di Sociologia e Servizio sociale presso la Libera Università </w:t>
      </w:r>
      <w:r w:rsidR="00422102" w:rsidRPr="00E55708">
        <w:rPr>
          <w:rFonts w:ascii="Bookman Old Style" w:hAnsi="Bookman Old Style" w:cs="AvenirNext-Regular"/>
        </w:rPr>
        <w:t>degli Studi di Bolzano e</w:t>
      </w:r>
      <w:r w:rsidRPr="00E55708">
        <w:rPr>
          <w:rFonts w:ascii="Bookman Old Style" w:hAnsi="Bookman Old Style" w:cs="AvenirNext-Regular"/>
        </w:rPr>
        <w:t xml:space="preserve"> Cha</w:t>
      </w:r>
      <w:proofErr w:type="gramEnd"/>
      <w:r w:rsidRPr="00E55708">
        <w:rPr>
          <w:rFonts w:ascii="Bookman Old Style" w:hAnsi="Bookman Old Style" w:cs="AvenirNext-Regular"/>
        </w:rPr>
        <w:t>ir dell’</w:t>
      </w:r>
      <w:proofErr w:type="spellStart"/>
      <w:r w:rsidRPr="00E55708">
        <w:rPr>
          <w:rFonts w:ascii="Bookman Old Style" w:hAnsi="Bookman Old Style" w:cs="AvenirNext-Regular"/>
        </w:rPr>
        <w:t>European</w:t>
      </w:r>
      <w:proofErr w:type="spellEnd"/>
      <w:r w:rsidRPr="00E55708">
        <w:rPr>
          <w:rFonts w:ascii="Bookman Old Style" w:hAnsi="Bookman Old Style" w:cs="AvenirNext-Regular"/>
        </w:rPr>
        <w:t xml:space="preserve"> Social Work </w:t>
      </w:r>
      <w:proofErr w:type="spellStart"/>
      <w:r w:rsidRPr="00E55708">
        <w:rPr>
          <w:rFonts w:ascii="Bookman Old Style" w:hAnsi="Bookman Old Style" w:cs="AvenirNext-Regular"/>
        </w:rPr>
        <w:t>Research</w:t>
      </w:r>
      <w:proofErr w:type="spellEnd"/>
      <w:r w:rsidRPr="00E55708">
        <w:rPr>
          <w:rFonts w:ascii="Bookman Old Style" w:hAnsi="Bookman Old Style" w:cs="AvenirNext-Regular"/>
        </w:rPr>
        <w:t xml:space="preserve"> </w:t>
      </w:r>
      <w:proofErr w:type="spellStart"/>
      <w:r w:rsidRPr="00E55708">
        <w:rPr>
          <w:rFonts w:ascii="Bookman Old Style" w:hAnsi="Bookman Old Style" w:cs="AvenirNext-Regular"/>
        </w:rPr>
        <w:t>Association</w:t>
      </w:r>
      <w:proofErr w:type="spellEnd"/>
      <w:r w:rsidRPr="00E55708">
        <w:rPr>
          <w:rFonts w:ascii="Bookman Old Style" w:hAnsi="Bookman Old Style" w:cs="AvenirNext-Regular"/>
        </w:rPr>
        <w:t xml:space="preserve">, di </w:t>
      </w:r>
      <w:r w:rsidRPr="00E55708">
        <w:rPr>
          <w:rFonts w:ascii="Bookman Old Style" w:hAnsi="Bookman Old Style" w:cs="AvenirNext-BoldItalic"/>
          <w:bCs/>
          <w:iCs/>
        </w:rPr>
        <w:t xml:space="preserve">Helena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Blomberg</w:t>
      </w:r>
      <w:proofErr w:type="spellEnd"/>
      <w:r w:rsidRPr="00E55708">
        <w:rPr>
          <w:rFonts w:ascii="Bookman Old Style" w:hAnsi="Bookman Old Style" w:cs="AvenirNext-BoldItalic"/>
          <w:bCs/>
          <w:iCs/>
        </w:rPr>
        <w:t xml:space="preserve"> </w:t>
      </w:r>
      <w:r w:rsidRPr="00E55708">
        <w:rPr>
          <w:rFonts w:ascii="Bookman Old Style" w:hAnsi="Bookman Old Style" w:cs="AvenirNext-Regular"/>
        </w:rPr>
        <w:t xml:space="preserve">e </w:t>
      </w:r>
      <w:r w:rsidRPr="00E55708">
        <w:rPr>
          <w:rFonts w:ascii="Bookman Old Style" w:hAnsi="Bookman Old Style" w:cs="AvenirNext-BoldItalic"/>
          <w:bCs/>
          <w:iCs/>
        </w:rPr>
        <w:t xml:space="preserve">Christian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Kroll</w:t>
      </w:r>
      <w:proofErr w:type="spellEnd"/>
      <w:r w:rsidRPr="00E55708">
        <w:rPr>
          <w:rFonts w:ascii="Bookman Old Style" w:hAnsi="Bookman Old Style" w:cs="AvenirNext-Regular"/>
        </w:rPr>
        <w:t xml:space="preserve">, </w:t>
      </w:r>
      <w:r w:rsidR="00422102" w:rsidRPr="00E55708">
        <w:rPr>
          <w:rFonts w:ascii="Bookman Old Style" w:hAnsi="Bookman Old Style" w:cs="AvenirNext-Regular"/>
        </w:rPr>
        <w:t>dell’</w:t>
      </w:r>
      <w:r w:rsidRPr="00E55708">
        <w:rPr>
          <w:rFonts w:ascii="Bookman Old Style" w:hAnsi="Bookman Old Style" w:cs="AvenirNext-Regular"/>
        </w:rPr>
        <w:t>Università degli Studi di Helsinki</w:t>
      </w:r>
      <w:r w:rsidR="00422102" w:rsidRPr="00E55708">
        <w:rPr>
          <w:rFonts w:ascii="Bookman Old Style" w:hAnsi="Bookman Old Style" w:cs="AvenirNext-Regular"/>
        </w:rPr>
        <w:t xml:space="preserve">, di </w:t>
      </w:r>
      <w:r w:rsidRPr="00E55708">
        <w:rPr>
          <w:rFonts w:ascii="Bookman Old Style" w:hAnsi="Bookman Old Style" w:cs="AvenirNext-BoldItalic"/>
          <w:bCs/>
          <w:iCs/>
        </w:rPr>
        <w:t>Paolo Guidi</w:t>
      </w:r>
      <w:r w:rsidRPr="00E55708">
        <w:rPr>
          <w:rFonts w:ascii="Bookman Old Style" w:hAnsi="Bookman Old Style" w:cs="AvenirNext-Regular"/>
        </w:rPr>
        <w:t xml:space="preserve">, </w:t>
      </w:r>
      <w:r w:rsidR="00422102" w:rsidRPr="00E55708">
        <w:rPr>
          <w:rFonts w:ascii="Bookman Old Style" w:hAnsi="Bookman Old Style" w:cs="AvenirNext-Regular"/>
        </w:rPr>
        <w:t>dell’</w:t>
      </w:r>
      <w:r w:rsidRPr="00E55708">
        <w:rPr>
          <w:rFonts w:ascii="Bookman Old Style" w:hAnsi="Bookman Old Style" w:cs="AvenirNext-Regular"/>
        </w:rPr>
        <w:t xml:space="preserve">Università degli Studi di Genova e di </w:t>
      </w:r>
      <w:r w:rsidRPr="00E55708">
        <w:rPr>
          <w:rFonts w:ascii="Bookman Old Style" w:hAnsi="Bookman Old Style" w:cs="AvenirNext-BoldItalic"/>
          <w:bCs/>
          <w:iCs/>
        </w:rPr>
        <w:t xml:space="preserve">Anna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Meeuwisse</w:t>
      </w:r>
      <w:proofErr w:type="spellEnd"/>
      <w:r w:rsidRPr="00E55708">
        <w:rPr>
          <w:rFonts w:ascii="Bookman Old Style" w:hAnsi="Bookman Old Style" w:cs="AvenirNext-BoldItalic"/>
          <w:bCs/>
          <w:iCs/>
        </w:rPr>
        <w:t xml:space="preserve"> </w:t>
      </w:r>
      <w:r w:rsidRPr="00E55708">
        <w:rPr>
          <w:rFonts w:ascii="Bookman Old Style" w:hAnsi="Bookman Old Style" w:cs="AvenirNext-Regular"/>
        </w:rPr>
        <w:t xml:space="preserve">e </w:t>
      </w:r>
      <w:r w:rsidRPr="00E55708">
        <w:rPr>
          <w:rFonts w:ascii="Bookman Old Style" w:hAnsi="Bookman Old Style" w:cs="AvenirNext-BoldItalic"/>
          <w:bCs/>
          <w:iCs/>
        </w:rPr>
        <w:t xml:space="preserve">Roberto </w:t>
      </w:r>
      <w:proofErr w:type="spellStart"/>
      <w:r w:rsidRPr="00E55708">
        <w:rPr>
          <w:rFonts w:ascii="Bookman Old Style" w:hAnsi="Bookman Old Style" w:cs="AvenirNext-BoldItalic"/>
          <w:bCs/>
          <w:iCs/>
        </w:rPr>
        <w:t>Scaramuzzino</w:t>
      </w:r>
      <w:proofErr w:type="spellEnd"/>
      <w:r w:rsidRPr="00E55708">
        <w:rPr>
          <w:rFonts w:ascii="Bookman Old Style" w:hAnsi="Bookman Old Style" w:cs="AvenirNext-Regular"/>
        </w:rPr>
        <w:t xml:space="preserve">, </w:t>
      </w:r>
      <w:r w:rsidR="00422102" w:rsidRPr="00E55708">
        <w:rPr>
          <w:rFonts w:ascii="Bookman Old Style" w:hAnsi="Bookman Old Style" w:cs="AvenirNext-Regular"/>
        </w:rPr>
        <w:t>dell’</w:t>
      </w:r>
      <w:r w:rsidRPr="00E55708">
        <w:rPr>
          <w:rFonts w:ascii="Bookman Old Style" w:hAnsi="Bookman Old Style" w:cs="AvenirNext-Regular"/>
        </w:rPr>
        <w:t>Università degli Studi di Lund.</w:t>
      </w:r>
    </w:p>
    <w:p w:rsidR="00422102" w:rsidRPr="00E55708" w:rsidRDefault="00422102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</w:p>
    <w:p w:rsidR="00422102" w:rsidRPr="00E55708" w:rsidRDefault="00422102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</w:p>
    <w:p w:rsidR="00422102" w:rsidRPr="00E55708" w:rsidRDefault="00422102" w:rsidP="0042210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venirNext-Regular"/>
        </w:rPr>
      </w:pPr>
    </w:p>
    <w:p w:rsidR="0051100C" w:rsidRPr="00E55708" w:rsidRDefault="00422102" w:rsidP="00E5570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E55708">
        <w:rPr>
          <w:rFonts w:ascii="Bookman Old Style" w:hAnsi="Bookman Old Style" w:cs="AvenirNext-Regular"/>
        </w:rPr>
        <w:t xml:space="preserve">Ufficio stampa, Silvia </w:t>
      </w:r>
      <w:proofErr w:type="spellStart"/>
      <w:r w:rsidRPr="00E55708">
        <w:rPr>
          <w:rFonts w:ascii="Bookman Old Style" w:hAnsi="Bookman Old Style" w:cs="AvenirNext-Regular"/>
        </w:rPr>
        <w:t>Renzi</w:t>
      </w:r>
      <w:proofErr w:type="spellEnd"/>
      <w:r w:rsidRPr="00E55708">
        <w:rPr>
          <w:rFonts w:ascii="Bookman Old Style" w:hAnsi="Bookman Old Style" w:cs="AvenirNext-Regular"/>
        </w:rPr>
        <w:t>, 338.2366914</w:t>
      </w:r>
    </w:p>
    <w:sectPr w:rsidR="0051100C" w:rsidRPr="00E55708" w:rsidSect="00791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9A" w:rsidRDefault="00FA7E9A" w:rsidP="00D65138">
      <w:pPr>
        <w:spacing w:after="0" w:line="240" w:lineRule="auto"/>
      </w:pPr>
      <w:r>
        <w:separator/>
      </w:r>
    </w:p>
  </w:endnote>
  <w:endnote w:type="continuationSeparator" w:id="0">
    <w:p w:rsidR="00FA7E9A" w:rsidRDefault="00FA7E9A" w:rsidP="00D6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8" w:rsidRDefault="00D651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8" w:rsidRDefault="00D651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8" w:rsidRDefault="00D651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9A" w:rsidRDefault="00FA7E9A" w:rsidP="00D65138">
      <w:pPr>
        <w:spacing w:after="0" w:line="240" w:lineRule="auto"/>
      </w:pPr>
      <w:r>
        <w:separator/>
      </w:r>
    </w:p>
  </w:footnote>
  <w:footnote w:type="continuationSeparator" w:id="0">
    <w:p w:rsidR="00FA7E9A" w:rsidRDefault="00FA7E9A" w:rsidP="00D6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8" w:rsidRDefault="00D651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2" w:rsidRDefault="00CE6622" w:rsidP="00CE6622">
    <w:pPr>
      <w:rPr>
        <w:rFonts w:cs="Calibri"/>
        <w:sz w:val="28"/>
        <w:szCs w:val="28"/>
        <w:shd w:val="clear" w:color="auto" w:fill="FFFF00"/>
      </w:rPr>
    </w:pPr>
    <w:r>
      <w:rPr>
        <w:rFonts w:cs="Calibri"/>
        <w:noProof/>
      </w:rPr>
      <w:drawing>
        <wp:inline distT="0" distB="0" distL="0" distR="0">
          <wp:extent cx="1440815" cy="690245"/>
          <wp:effectExtent l="19050" t="0" r="6985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Calibri"/>
      </w:rPr>
      <w:t xml:space="preserve">  </w:t>
    </w:r>
    <w:r>
      <w:rPr>
        <w:rFonts w:cs="Calibri"/>
        <w:noProof/>
      </w:rPr>
      <w:drawing>
        <wp:inline distT="0" distB="0" distL="0" distR="0">
          <wp:extent cx="1871980" cy="690245"/>
          <wp:effectExtent l="1905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690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Calibri"/>
      </w:rPr>
      <w:t xml:space="preserve">    </w:t>
    </w:r>
    <w:r>
      <w:rPr>
        <w:rFonts w:cs="Calibri"/>
        <w:noProof/>
      </w:rPr>
      <w:drawing>
        <wp:inline distT="0" distB="0" distL="0" distR="0">
          <wp:extent cx="1078230" cy="690245"/>
          <wp:effectExtent l="19050" t="0" r="762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690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Calibri"/>
      </w:rPr>
      <w:t xml:space="preserve">          </w:t>
    </w:r>
    <w:r>
      <w:rPr>
        <w:rFonts w:cs="Calibri"/>
        <w:noProof/>
      </w:rPr>
      <w:drawing>
        <wp:inline distT="0" distB="0" distL="0" distR="0">
          <wp:extent cx="1087120" cy="690245"/>
          <wp:effectExtent l="19050" t="0" r="0" b="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90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138" w:rsidRDefault="00D651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8" w:rsidRDefault="00D651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8"/>
    <w:rsid w:val="00037CE5"/>
    <w:rsid w:val="00066D21"/>
    <w:rsid w:val="00122317"/>
    <w:rsid w:val="002050E8"/>
    <w:rsid w:val="00340877"/>
    <w:rsid w:val="00357579"/>
    <w:rsid w:val="00422102"/>
    <w:rsid w:val="00454AE9"/>
    <w:rsid w:val="004B67ED"/>
    <w:rsid w:val="004C046F"/>
    <w:rsid w:val="004D031E"/>
    <w:rsid w:val="00507EBB"/>
    <w:rsid w:val="0051100C"/>
    <w:rsid w:val="006057D0"/>
    <w:rsid w:val="006D6202"/>
    <w:rsid w:val="00791763"/>
    <w:rsid w:val="007C4458"/>
    <w:rsid w:val="00974991"/>
    <w:rsid w:val="00BE2A73"/>
    <w:rsid w:val="00BE5AE5"/>
    <w:rsid w:val="00BF7D18"/>
    <w:rsid w:val="00CA3DAA"/>
    <w:rsid w:val="00CE6622"/>
    <w:rsid w:val="00D65138"/>
    <w:rsid w:val="00E00D69"/>
    <w:rsid w:val="00E55708"/>
    <w:rsid w:val="00F06A28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5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38"/>
  </w:style>
  <w:style w:type="paragraph" w:styleId="Pidipagina">
    <w:name w:val="footer"/>
    <w:basedOn w:val="Normale"/>
    <w:link w:val="PidipaginaCarattere"/>
    <w:uiPriority w:val="99"/>
    <w:semiHidden/>
    <w:unhideWhenUsed/>
    <w:rsid w:val="00D65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5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E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5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38"/>
  </w:style>
  <w:style w:type="paragraph" w:styleId="Pidipagina">
    <w:name w:val="footer"/>
    <w:basedOn w:val="Normale"/>
    <w:link w:val="PidipaginaCarattere"/>
    <w:uiPriority w:val="99"/>
    <w:semiHidden/>
    <w:unhideWhenUsed/>
    <w:rsid w:val="00D65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5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E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2</cp:revision>
  <cp:lastPrinted>2015-10-22T13:34:00Z</cp:lastPrinted>
  <dcterms:created xsi:type="dcterms:W3CDTF">2015-10-23T16:01:00Z</dcterms:created>
  <dcterms:modified xsi:type="dcterms:W3CDTF">2015-10-23T16:01:00Z</dcterms:modified>
</cp:coreProperties>
</file>